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EFCA" w14:textId="77777777" w:rsidR="00821AFC" w:rsidRDefault="00821AFC"/>
    <w:p w14:paraId="02B7DC1F" w14:textId="77777777" w:rsidR="00821AFC" w:rsidRDefault="00821AFC" w:rsidP="00821AFC">
      <w:pPr>
        <w:pStyle w:val="Nagwek2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Zarządzenie Nr 0050/516/2023</w:t>
      </w:r>
    </w:p>
    <w:p w14:paraId="62844C87" w14:textId="77777777" w:rsidR="00821AFC" w:rsidRPr="00A34559" w:rsidRDefault="00821AFC" w:rsidP="00821AFC"/>
    <w:p w14:paraId="0878CAE3" w14:textId="77777777" w:rsidR="00821AFC" w:rsidRDefault="00821AFC" w:rsidP="00821AFC">
      <w:pPr>
        <w:jc w:val="center"/>
        <w:rPr>
          <w:rFonts w:ascii="Arial" w:hAnsi="Arial"/>
          <w:b/>
          <w:sz w:val="24"/>
          <w:szCs w:val="24"/>
        </w:rPr>
      </w:pPr>
      <w:r w:rsidRPr="00A34559">
        <w:rPr>
          <w:rFonts w:ascii="Arial" w:hAnsi="Arial"/>
          <w:b/>
          <w:sz w:val="24"/>
          <w:szCs w:val="24"/>
        </w:rPr>
        <w:t>Prezydenta Miasta Rzeszowa</w:t>
      </w:r>
    </w:p>
    <w:p w14:paraId="1D0C29E7" w14:textId="77777777" w:rsidR="00821AFC" w:rsidRPr="00A34559" w:rsidRDefault="00821AFC" w:rsidP="00821AFC">
      <w:pPr>
        <w:jc w:val="center"/>
        <w:rPr>
          <w:rFonts w:ascii="Arial" w:hAnsi="Arial"/>
          <w:b/>
          <w:sz w:val="24"/>
          <w:szCs w:val="24"/>
        </w:rPr>
      </w:pPr>
    </w:p>
    <w:p w14:paraId="76B048AC" w14:textId="77777777" w:rsidR="00821AFC" w:rsidRPr="00A34559" w:rsidRDefault="00821AFC" w:rsidP="00821AFC">
      <w:pPr>
        <w:pStyle w:val="Tekstpodstawowywcity3"/>
        <w:ind w:left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 dnia  21 listopad</w:t>
      </w:r>
      <w:r w:rsidRPr="00A34559">
        <w:rPr>
          <w:rFonts w:ascii="Arial" w:hAnsi="Arial"/>
          <w:b/>
          <w:sz w:val="24"/>
          <w:szCs w:val="24"/>
        </w:rPr>
        <w:t xml:space="preserve"> 20</w:t>
      </w:r>
      <w:r>
        <w:rPr>
          <w:rFonts w:ascii="Arial" w:hAnsi="Arial"/>
          <w:b/>
          <w:sz w:val="24"/>
          <w:szCs w:val="24"/>
        </w:rPr>
        <w:t>23</w:t>
      </w:r>
      <w:r w:rsidRPr="00A34559">
        <w:rPr>
          <w:rFonts w:ascii="Arial" w:hAnsi="Arial"/>
          <w:b/>
          <w:sz w:val="24"/>
          <w:szCs w:val="24"/>
        </w:rPr>
        <w:t xml:space="preserve"> r.</w:t>
      </w:r>
    </w:p>
    <w:p w14:paraId="63E0F2CE" w14:textId="77777777" w:rsidR="00821AFC" w:rsidRDefault="00821AFC" w:rsidP="00821AFC">
      <w:pPr>
        <w:jc w:val="center"/>
        <w:rPr>
          <w:rFonts w:ascii="Arial" w:hAnsi="Arial"/>
          <w:sz w:val="22"/>
        </w:rPr>
      </w:pPr>
    </w:p>
    <w:p w14:paraId="47CFC0A5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081E64CB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110D73F9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4C26E216" w14:textId="77777777" w:rsidR="00821AFC" w:rsidRDefault="00821AFC" w:rsidP="00821AFC">
      <w:pPr>
        <w:ind w:left="75"/>
        <w:jc w:val="center"/>
        <w:rPr>
          <w:rFonts w:ascii="Arial" w:hAnsi="Arial"/>
          <w:sz w:val="22"/>
        </w:rPr>
      </w:pPr>
    </w:p>
    <w:p w14:paraId="0ABC3C8A" w14:textId="77777777" w:rsidR="00821AFC" w:rsidRPr="00FB3D8F" w:rsidRDefault="00821AFC" w:rsidP="00821AFC">
      <w:pPr>
        <w:pStyle w:val="Tekstpodstawowywcity2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zmieniające Zarządzenie Nr 6/2002 Prezydenta Miasta Rzeszowa z dnia 20 marca 2002 r. w sprawie powołania Powiatowego Zespołu do Spraw Orzekania o Niepełnosprawności dla Miasta Rzeszowa.</w:t>
      </w:r>
    </w:p>
    <w:p w14:paraId="726B25BD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</w:p>
    <w:p w14:paraId="1393B8ED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Na podstawie § 18 ust. 3 rozporządzenia Ministra Gospodarki, Pracy i Polityki Spo</w:t>
      </w:r>
      <w:r>
        <w:rPr>
          <w:rFonts w:ascii="Arial" w:hAnsi="Arial"/>
          <w:sz w:val="22"/>
          <w:szCs w:val="22"/>
        </w:rPr>
        <w:t>łecznej    z dnia 15 l</w:t>
      </w:r>
      <w:r w:rsidRPr="00FB3D8F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pca 2003 r. w sprawie orzekania </w:t>
      </w:r>
      <w:r w:rsidRPr="00FB3D8F">
        <w:rPr>
          <w:rFonts w:ascii="Arial" w:hAnsi="Arial"/>
          <w:sz w:val="22"/>
          <w:szCs w:val="22"/>
        </w:rPr>
        <w:t>o niepełnos</w:t>
      </w:r>
      <w:r>
        <w:rPr>
          <w:rFonts w:ascii="Arial" w:hAnsi="Arial"/>
          <w:sz w:val="22"/>
          <w:szCs w:val="22"/>
        </w:rPr>
        <w:t>prawności</w:t>
      </w:r>
      <w:r w:rsidRPr="00FB3D8F">
        <w:rPr>
          <w:rFonts w:ascii="Arial" w:hAnsi="Arial"/>
          <w:sz w:val="22"/>
          <w:szCs w:val="22"/>
        </w:rPr>
        <w:t xml:space="preserve"> i stopniu </w:t>
      </w:r>
      <w:r>
        <w:rPr>
          <w:rFonts w:ascii="Arial" w:hAnsi="Arial"/>
          <w:sz w:val="22"/>
          <w:szCs w:val="22"/>
        </w:rPr>
        <w:t xml:space="preserve">                     </w:t>
      </w:r>
      <w:r w:rsidRPr="00FB3D8F">
        <w:rPr>
          <w:rFonts w:ascii="Arial" w:hAnsi="Arial"/>
          <w:sz w:val="22"/>
          <w:szCs w:val="22"/>
        </w:rPr>
        <w:t>niepełnosprawności (Dz.</w:t>
      </w:r>
      <w:r>
        <w:rPr>
          <w:rFonts w:ascii="Arial" w:hAnsi="Arial"/>
          <w:sz w:val="22"/>
          <w:szCs w:val="22"/>
        </w:rPr>
        <w:t xml:space="preserve"> U. z 2023 r., poz.857 - tekst jednolity) na wniosek                     P</w:t>
      </w:r>
      <w:r w:rsidRPr="00FB3D8F">
        <w:rPr>
          <w:rFonts w:ascii="Arial" w:hAnsi="Arial"/>
          <w:sz w:val="22"/>
          <w:szCs w:val="22"/>
        </w:rPr>
        <w:t>rzewodniczącego Zespołu</w:t>
      </w:r>
    </w:p>
    <w:p w14:paraId="252A19EA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5B30FA3A" w14:textId="77777777" w:rsidR="00821AFC" w:rsidRPr="00FB3D8F" w:rsidRDefault="00821AFC" w:rsidP="00821AFC">
      <w:pPr>
        <w:ind w:left="75"/>
        <w:jc w:val="center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zarządza się co następuje:</w:t>
      </w:r>
    </w:p>
    <w:p w14:paraId="00FC6335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</w:p>
    <w:p w14:paraId="6D769D73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7A8343A1" w14:textId="77777777" w:rsidR="00821AFC" w:rsidRPr="00FB3D8F" w:rsidRDefault="00821AFC" w:rsidP="00821AFC">
      <w:pPr>
        <w:ind w:left="75"/>
        <w:jc w:val="center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>§ 1</w:t>
      </w:r>
    </w:p>
    <w:p w14:paraId="18C670CD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0FE21EF3" w14:textId="77777777" w:rsidR="00821AFC" w:rsidRDefault="00821AFC" w:rsidP="00821AFC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 xml:space="preserve">W skład </w:t>
      </w:r>
      <w:r w:rsidRPr="00FB3D8F">
        <w:rPr>
          <w:rFonts w:ascii="Arial" w:hAnsi="Arial"/>
          <w:sz w:val="22"/>
          <w:szCs w:val="22"/>
        </w:rPr>
        <w:t>Powiatowego Zespołu do Spraw Orzekania o Niepełnosprawności dla  Miasta Rzeszowa, powołuj</w:t>
      </w:r>
      <w:r>
        <w:rPr>
          <w:rFonts w:ascii="Arial" w:hAnsi="Arial"/>
          <w:sz w:val="22"/>
          <w:szCs w:val="22"/>
        </w:rPr>
        <w:t xml:space="preserve">ę : </w:t>
      </w:r>
    </w:p>
    <w:p w14:paraId="70CA05C6" w14:textId="77777777" w:rsidR="00821AFC" w:rsidRDefault="00821AFC" w:rsidP="00821AFC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</w:t>
      </w:r>
    </w:p>
    <w:p w14:paraId="114C714C" w14:textId="77777777" w:rsidR="00821AFC" w:rsidRPr="00821AFC" w:rsidRDefault="00821AFC" w:rsidP="00821AFC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Panią  Małgorzata </w:t>
      </w:r>
      <w:proofErr w:type="spellStart"/>
      <w:r>
        <w:rPr>
          <w:rFonts w:ascii="Arial" w:hAnsi="Arial"/>
          <w:b/>
          <w:sz w:val="22"/>
          <w:szCs w:val="22"/>
        </w:rPr>
        <w:t>Zarosa</w:t>
      </w:r>
      <w:proofErr w:type="spellEnd"/>
      <w:r>
        <w:rPr>
          <w:rFonts w:ascii="Arial" w:hAnsi="Arial"/>
          <w:b/>
          <w:sz w:val="22"/>
          <w:szCs w:val="22"/>
        </w:rPr>
        <w:t>- lekarza – przewodniczącego składu orzekającego</w:t>
      </w:r>
    </w:p>
    <w:p w14:paraId="3CA32788" w14:textId="77777777" w:rsidR="00821AFC" w:rsidRPr="008D184F" w:rsidRDefault="00821AFC" w:rsidP="00821AFC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  <w:r w:rsidRPr="008D184F">
        <w:rPr>
          <w:rFonts w:ascii="Arial" w:hAnsi="Arial"/>
          <w:b/>
          <w:sz w:val="22"/>
          <w:szCs w:val="22"/>
        </w:rPr>
        <w:t xml:space="preserve">              </w:t>
      </w:r>
    </w:p>
    <w:p w14:paraId="5A306BB7" w14:textId="77777777" w:rsidR="00821AFC" w:rsidRPr="008D184F" w:rsidRDefault="00821AFC" w:rsidP="00821AFC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</w:p>
    <w:p w14:paraId="0EA1271F" w14:textId="77777777" w:rsidR="00821AFC" w:rsidRDefault="00821AFC" w:rsidP="00821AFC">
      <w:pPr>
        <w:pStyle w:val="Tekstpodstawowywcity3"/>
        <w:ind w:lef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/>
          <w:sz w:val="22"/>
          <w:szCs w:val="22"/>
        </w:rPr>
        <w:t>§ 2</w:t>
      </w:r>
    </w:p>
    <w:p w14:paraId="5766895B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  <w:r w:rsidRPr="00FB3D8F">
        <w:rPr>
          <w:rFonts w:ascii="Arial" w:hAnsi="Arial"/>
          <w:sz w:val="22"/>
          <w:szCs w:val="22"/>
        </w:rPr>
        <w:t xml:space="preserve">Zarządzenie wchodzi w życie z dniem podpisania.                   </w:t>
      </w:r>
    </w:p>
    <w:p w14:paraId="13B051A3" w14:textId="77777777" w:rsidR="00821AFC" w:rsidRPr="00FB3D8F" w:rsidRDefault="00821AFC" w:rsidP="00821AFC">
      <w:pPr>
        <w:ind w:left="75"/>
        <w:jc w:val="both"/>
        <w:rPr>
          <w:rFonts w:ascii="Arial" w:hAnsi="Arial"/>
          <w:sz w:val="22"/>
          <w:szCs w:val="22"/>
        </w:rPr>
      </w:pPr>
    </w:p>
    <w:p w14:paraId="6E388B11" w14:textId="77777777" w:rsidR="00821AFC" w:rsidRDefault="00821AFC" w:rsidP="00821AFC">
      <w:pPr>
        <w:ind w:left="75"/>
        <w:jc w:val="both"/>
        <w:rPr>
          <w:rFonts w:ascii="Arial" w:hAnsi="Arial"/>
          <w:sz w:val="24"/>
        </w:rPr>
      </w:pPr>
    </w:p>
    <w:p w14:paraId="0A3BF581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3945FFC0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4D7130D5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0A6B2B2E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4C644858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3E38407F" w14:textId="77777777" w:rsidR="00821AFC" w:rsidRDefault="00821AFC" w:rsidP="00821AFC">
      <w:pPr>
        <w:ind w:left="75"/>
        <w:rPr>
          <w:rFonts w:ascii="Arial" w:hAnsi="Arial"/>
          <w:sz w:val="24"/>
        </w:rPr>
      </w:pPr>
    </w:p>
    <w:p w14:paraId="0F0F0A87" w14:textId="77777777" w:rsidR="00821AFC" w:rsidRDefault="00821AFC" w:rsidP="00821AFC">
      <w:pPr>
        <w:ind w:left="7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Prezydent Miasta Rzeszowa    </w:t>
      </w:r>
    </w:p>
    <w:p w14:paraId="4F138DF8" w14:textId="77777777" w:rsidR="00821AFC" w:rsidRDefault="00821AFC"/>
    <w:sectPr w:rsidR="0082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FC"/>
    <w:rsid w:val="005D02EE"/>
    <w:rsid w:val="00821AFC"/>
    <w:rsid w:val="00D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2605"/>
  <w15:chartTrackingRefBased/>
  <w15:docId w15:val="{704BE03B-B03C-4A70-981F-A80BBE04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1AFC"/>
    <w:pPr>
      <w:keepNext/>
      <w:ind w:left="75"/>
      <w:jc w:val="center"/>
      <w:outlineLvl w:val="1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1AF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1AFC"/>
    <w:pPr>
      <w:ind w:left="75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1A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21AFC"/>
    <w:pPr>
      <w:ind w:left="75"/>
      <w:jc w:val="center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21AF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Grobelna</dc:creator>
  <cp:keywords/>
  <dc:description/>
  <cp:lastModifiedBy>Solecka-Kantor Anna</cp:lastModifiedBy>
  <cp:revision>2</cp:revision>
  <dcterms:created xsi:type="dcterms:W3CDTF">2023-11-30T07:52:00Z</dcterms:created>
  <dcterms:modified xsi:type="dcterms:W3CDTF">2023-11-30T12:43:00Z</dcterms:modified>
</cp:coreProperties>
</file>